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B4778">
        <w:rPr>
          <w:b/>
          <w:caps/>
          <w:sz w:val="24"/>
          <w:szCs w:val="24"/>
        </w:rPr>
        <w:t xml:space="preserve"> </w:t>
      </w:r>
      <w:r w:rsidR="00B722AE">
        <w:rPr>
          <w:b/>
          <w:caps/>
          <w:sz w:val="24"/>
          <w:szCs w:val="24"/>
        </w:rPr>
        <w:t>1</w:t>
      </w:r>
      <w:r w:rsidR="006C49BF">
        <w:rPr>
          <w:b/>
          <w:caps/>
          <w:sz w:val="24"/>
          <w:szCs w:val="24"/>
        </w:rPr>
        <w:t>7</w:t>
      </w:r>
      <w:r w:rsidR="00B722AE">
        <w:rPr>
          <w:b/>
          <w:caps/>
          <w:sz w:val="24"/>
          <w:szCs w:val="24"/>
        </w:rPr>
        <w:t>/25-</w:t>
      </w:r>
      <w:r w:rsidR="00CD72D9">
        <w:rPr>
          <w:b/>
          <w:caps/>
          <w:sz w:val="24"/>
          <w:szCs w:val="24"/>
        </w:rPr>
        <w:t>27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6C49BF">
        <w:rPr>
          <w:b/>
          <w:sz w:val="24"/>
          <w:szCs w:val="24"/>
        </w:rPr>
        <w:t>29 сентября</w:t>
      </w:r>
      <w:r w:rsidR="00B722AE">
        <w:rPr>
          <w:b/>
          <w:sz w:val="24"/>
          <w:szCs w:val="24"/>
        </w:rPr>
        <w:t xml:space="preserve"> </w:t>
      </w:r>
      <w:r w:rsidR="00E27436">
        <w:rPr>
          <w:b/>
          <w:sz w:val="24"/>
          <w:szCs w:val="24"/>
        </w:rPr>
        <w:t>2021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824A4B">
        <w:rPr>
          <w:b/>
          <w:sz w:val="24"/>
          <w:szCs w:val="24"/>
        </w:rPr>
        <w:t>5</w:t>
      </w:r>
      <w:r w:rsidR="006C49BF">
        <w:rPr>
          <w:b/>
          <w:sz w:val="24"/>
          <w:szCs w:val="24"/>
        </w:rPr>
        <w:t>2-07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D12B6F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К.И.М.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E2743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8444BD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8444BD">
        <w:rPr>
          <w:sz w:val="24"/>
          <w:szCs w:val="24"/>
        </w:rPr>
        <w:t>Мугалимов</w:t>
      </w:r>
      <w:proofErr w:type="spellEnd"/>
      <w:r w:rsidR="008444BD">
        <w:rPr>
          <w:sz w:val="24"/>
          <w:szCs w:val="24"/>
        </w:rPr>
        <w:t xml:space="preserve"> С.Н., </w:t>
      </w:r>
      <w:proofErr w:type="spellStart"/>
      <w:r w:rsidR="008444BD">
        <w:rPr>
          <w:sz w:val="24"/>
          <w:szCs w:val="24"/>
        </w:rPr>
        <w:t>Пайгачкин</w:t>
      </w:r>
      <w:proofErr w:type="spellEnd"/>
      <w:r w:rsidR="008444BD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8444BD">
        <w:rPr>
          <w:sz w:val="24"/>
          <w:szCs w:val="24"/>
        </w:rPr>
        <w:t>Толчеев</w:t>
      </w:r>
      <w:proofErr w:type="spellEnd"/>
      <w:r w:rsidR="008444BD">
        <w:rPr>
          <w:sz w:val="24"/>
          <w:szCs w:val="24"/>
        </w:rPr>
        <w:t xml:space="preserve"> М.Н., Цветкова</w:t>
      </w:r>
      <w:r w:rsidR="00CD72D9">
        <w:rPr>
          <w:sz w:val="24"/>
          <w:szCs w:val="24"/>
        </w:rPr>
        <w:t xml:space="preserve"> А.И</w:t>
      </w:r>
      <w:r w:rsidR="008444B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8444BD" w:rsidRPr="008444BD">
        <w:rPr>
          <w:color w:val="auto"/>
          <w:sz w:val="24"/>
          <w:szCs w:val="24"/>
        </w:rPr>
        <w:t>в отсутствие</w:t>
      </w:r>
      <w:r w:rsidRPr="008444BD">
        <w:rPr>
          <w:color w:val="auto"/>
          <w:sz w:val="24"/>
          <w:szCs w:val="24"/>
        </w:rPr>
        <w:t xml:space="preserve">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824A4B">
        <w:rPr>
          <w:bCs/>
          <w:sz w:val="24"/>
          <w:szCs w:val="24"/>
        </w:rPr>
        <w:t>5</w:t>
      </w:r>
      <w:r w:rsidR="006C49BF">
        <w:rPr>
          <w:bCs/>
          <w:sz w:val="24"/>
          <w:szCs w:val="24"/>
        </w:rPr>
        <w:t>2-07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824A4B" w:rsidRDefault="00824A4B">
      <w:pPr>
        <w:ind w:firstLine="709"/>
        <w:jc w:val="both"/>
        <w:rPr>
          <w:sz w:val="24"/>
          <w:szCs w:val="24"/>
        </w:rPr>
      </w:pPr>
      <w:r w:rsidRPr="00824A4B">
        <w:rPr>
          <w:sz w:val="24"/>
          <w:szCs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824A4B">
        <w:rPr>
          <w:sz w:val="24"/>
          <w:szCs w:val="24"/>
        </w:rPr>
        <w:t>Толчеева</w:t>
      </w:r>
      <w:proofErr w:type="spellEnd"/>
      <w:r w:rsidRPr="00824A4B">
        <w:rPr>
          <w:sz w:val="24"/>
          <w:szCs w:val="24"/>
        </w:rPr>
        <w:t xml:space="preserve"> М.Н. в отношении адвоката </w:t>
      </w:r>
      <w:r w:rsidR="00D12B6F">
        <w:rPr>
          <w:sz w:val="24"/>
          <w:szCs w:val="24"/>
        </w:rPr>
        <w:t>К.И.М.</w:t>
      </w:r>
      <w:r w:rsidRPr="00824A4B">
        <w:rPr>
          <w:sz w:val="24"/>
          <w:szCs w:val="24"/>
        </w:rPr>
        <w:t xml:space="preserve">, имеющей регистрационный номер </w:t>
      </w:r>
      <w:r w:rsidR="00D12B6F">
        <w:rPr>
          <w:sz w:val="24"/>
          <w:szCs w:val="24"/>
        </w:rPr>
        <w:t>…..</w:t>
      </w:r>
      <w:r w:rsidRPr="00824A4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D12B6F">
        <w:rPr>
          <w:sz w:val="24"/>
          <w:szCs w:val="24"/>
        </w:rPr>
        <w:t>….</w:t>
      </w:r>
      <w:r w:rsidR="00304C4E" w:rsidRPr="00824A4B">
        <w:rPr>
          <w:sz w:val="24"/>
          <w:szCs w:val="24"/>
        </w:rPr>
        <w:t>.</w:t>
      </w:r>
    </w:p>
    <w:p w:rsidR="00AD7D9D" w:rsidRDefault="006C49BF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06.07</w:t>
      </w:r>
      <w:r w:rsidR="00E27436">
        <w:rPr>
          <w:rFonts w:eastAsia="Calibri"/>
          <w:sz w:val="24"/>
          <w:szCs w:val="24"/>
          <w:lang w:eastAsia="en-US"/>
        </w:rPr>
        <w:t>.2021</w:t>
      </w:r>
      <w:r w:rsidR="00976E44" w:rsidRPr="007043D4">
        <w:rPr>
          <w:rFonts w:eastAsia="Calibri"/>
          <w:sz w:val="24"/>
          <w:szCs w:val="24"/>
          <w:lang w:eastAsia="en-US"/>
        </w:rPr>
        <w:t>г</w:t>
      </w:r>
      <w:r w:rsidR="00AA4DF0" w:rsidRPr="007043D4">
        <w:rPr>
          <w:rFonts w:eastAsia="Calibri"/>
          <w:sz w:val="24"/>
          <w:szCs w:val="24"/>
          <w:lang w:eastAsia="en-US"/>
        </w:rPr>
        <w:t xml:space="preserve">. </w:t>
      </w:r>
      <w:r w:rsidR="00304C4E">
        <w:rPr>
          <w:rFonts w:eastAsia="Calibri"/>
          <w:sz w:val="24"/>
          <w:szCs w:val="24"/>
          <w:lang w:eastAsia="en-US"/>
        </w:rPr>
        <w:t>Р</w:t>
      </w:r>
      <w:r w:rsidR="00AA4DF0" w:rsidRPr="007043D4">
        <w:rPr>
          <w:rFonts w:eastAsia="Calibri"/>
          <w:sz w:val="24"/>
          <w:szCs w:val="24"/>
          <w:lang w:eastAsia="en-US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6C49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</w:t>
      </w:r>
      <w:r w:rsidR="00E3111C">
        <w:rPr>
          <w:sz w:val="24"/>
          <w:szCs w:val="24"/>
        </w:rPr>
        <w:t xml:space="preserve">.2021г. адвокат </w:t>
      </w:r>
      <w:r w:rsidR="0041733D">
        <w:rPr>
          <w:sz w:val="24"/>
          <w:szCs w:val="24"/>
        </w:rPr>
        <w:t xml:space="preserve">в </w:t>
      </w:r>
      <w:r w:rsidR="00B722AE">
        <w:rPr>
          <w:sz w:val="24"/>
          <w:szCs w:val="24"/>
        </w:rPr>
        <w:t>заседани</w:t>
      </w:r>
      <w:r>
        <w:rPr>
          <w:sz w:val="24"/>
          <w:szCs w:val="24"/>
        </w:rPr>
        <w:t>е</w:t>
      </w:r>
      <w:r w:rsidR="00B722AE">
        <w:rPr>
          <w:sz w:val="24"/>
          <w:szCs w:val="24"/>
        </w:rPr>
        <w:t xml:space="preserve"> квалификационной комиссии </w:t>
      </w:r>
      <w:r w:rsidR="00824A4B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явилась</w:t>
      </w:r>
      <w:r w:rsidR="00B722AE">
        <w:rPr>
          <w:sz w:val="24"/>
          <w:szCs w:val="24"/>
        </w:rPr>
        <w:t xml:space="preserve">, </w:t>
      </w:r>
      <w:r w:rsidR="00824A4B">
        <w:rPr>
          <w:sz w:val="24"/>
          <w:szCs w:val="24"/>
        </w:rPr>
        <w:t>уведомлена</w:t>
      </w:r>
      <w:r w:rsidR="00BE7621">
        <w:rPr>
          <w:sz w:val="24"/>
          <w:szCs w:val="24"/>
        </w:rPr>
        <w:t>.</w:t>
      </w:r>
    </w:p>
    <w:p w:rsidR="00AD7D9D" w:rsidRDefault="006C49BF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Pr="00B36537">
        <w:rPr>
          <w:color w:val="000000"/>
          <w:sz w:val="24"/>
        </w:rPr>
        <w:t xml:space="preserve">о наличии в действиях (бездействии) адвоката </w:t>
      </w:r>
      <w:r w:rsidR="00D12B6F">
        <w:rPr>
          <w:bCs/>
          <w:sz w:val="24"/>
          <w:szCs w:val="24"/>
        </w:rPr>
        <w:t>К.И.М.</w:t>
      </w:r>
      <w:r w:rsidRPr="00664740">
        <w:rPr>
          <w:bCs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>
        <w:rPr>
          <w:color w:val="000000"/>
          <w:sz w:val="24"/>
        </w:rPr>
        <w:t>адвокатуре и КПЭА, а именно пп.4 и 5 п.1 ст.</w:t>
      </w:r>
      <w:r w:rsidRPr="00B36537">
        <w:rPr>
          <w:color w:val="000000"/>
          <w:sz w:val="24"/>
        </w:rPr>
        <w:t xml:space="preserve">7 </w:t>
      </w:r>
      <w:r w:rsidRPr="00B36537">
        <w:rPr>
          <w:color w:val="000000"/>
          <w:sz w:val="24"/>
          <w:szCs w:val="24"/>
        </w:rPr>
        <w:t>Федерального закона</w:t>
      </w:r>
      <w:r>
        <w:rPr>
          <w:color w:val="000000"/>
          <w:sz w:val="24"/>
          <w:szCs w:val="24"/>
        </w:rPr>
        <w:t xml:space="preserve"> </w:t>
      </w:r>
      <w:r w:rsidRPr="00B36537">
        <w:rPr>
          <w:color w:val="000000"/>
          <w:sz w:val="24"/>
        </w:rPr>
        <w:t xml:space="preserve">«Об адвокатской деятельности и адвокатуре в </w:t>
      </w:r>
      <w:r w:rsidRPr="00B36537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</w:rPr>
        <w:t>» и п.6 ст.</w:t>
      </w:r>
      <w:r w:rsidRPr="00B36537">
        <w:rPr>
          <w:color w:val="000000"/>
          <w:sz w:val="24"/>
        </w:rPr>
        <w:t>15 Кодекса профессиональной этики адвоката, выразивше</w:t>
      </w:r>
      <w:r>
        <w:rPr>
          <w:color w:val="000000"/>
          <w:sz w:val="24"/>
        </w:rPr>
        <w:t>го</w:t>
      </w:r>
      <w:r w:rsidRPr="00B36537">
        <w:rPr>
          <w:color w:val="000000"/>
          <w:sz w:val="24"/>
        </w:rPr>
        <w:t>ся в неисполнении обязанности по обязательному</w:t>
      </w:r>
      <w:proofErr w:type="gramEnd"/>
      <w:r w:rsidRPr="00B36537">
        <w:rPr>
          <w:color w:val="000000"/>
          <w:sz w:val="24"/>
        </w:rPr>
        <w:t xml:space="preserve"> отчислению средств на общие нужды адвокатской палаты в размере, установленном </w:t>
      </w:r>
      <w:r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  <w:lang w:val="en-US"/>
        </w:rPr>
        <w:t>XIX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>
        <w:rPr>
          <w:color w:val="000000"/>
          <w:sz w:val="24"/>
          <w:szCs w:val="24"/>
          <w:lang w:val="en-US"/>
        </w:rPr>
        <w:t>XX</w:t>
      </w:r>
      <w:r w:rsidRPr="0068428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C011F7" w:rsidRDefault="00C011F7">
      <w:pPr>
        <w:ind w:firstLine="708"/>
        <w:jc w:val="both"/>
        <w:rPr>
          <w:color w:val="000000"/>
          <w:sz w:val="24"/>
          <w:szCs w:val="24"/>
        </w:rPr>
      </w:pPr>
    </w:p>
    <w:p w:rsidR="00C011F7" w:rsidRDefault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44BD">
        <w:rPr>
          <w:rFonts w:eastAsia="Calibri"/>
          <w:sz w:val="24"/>
          <w:szCs w:val="24"/>
          <w:lang w:eastAsia="en-US"/>
        </w:rPr>
        <w:t xml:space="preserve">Адвокат в </w:t>
      </w:r>
      <w:r w:rsidR="00824A4B">
        <w:rPr>
          <w:rFonts w:eastAsia="Calibri"/>
          <w:sz w:val="24"/>
          <w:szCs w:val="24"/>
          <w:lang w:eastAsia="en-US"/>
        </w:rPr>
        <w:t>заседание Совета не явилась</w:t>
      </w:r>
      <w:r w:rsidR="00B722AE" w:rsidRPr="008444BD">
        <w:rPr>
          <w:rFonts w:eastAsia="Calibri"/>
          <w:sz w:val="24"/>
          <w:szCs w:val="24"/>
          <w:lang w:eastAsia="en-US"/>
        </w:rPr>
        <w:t xml:space="preserve">, </w:t>
      </w:r>
      <w:r w:rsidR="008444BD">
        <w:rPr>
          <w:rFonts w:eastAsia="Calibri"/>
          <w:sz w:val="24"/>
          <w:szCs w:val="24"/>
          <w:lang w:eastAsia="en-US"/>
        </w:rPr>
        <w:t>уведомлен</w:t>
      </w:r>
      <w:r w:rsidR="00824A4B">
        <w:rPr>
          <w:rFonts w:eastAsia="Calibri"/>
          <w:sz w:val="24"/>
          <w:szCs w:val="24"/>
          <w:lang w:eastAsia="en-US"/>
        </w:rPr>
        <w:t>а</w:t>
      </w:r>
      <w:r w:rsidRPr="008444BD">
        <w:rPr>
          <w:rFonts w:eastAsia="Calibri"/>
          <w:sz w:val="24"/>
          <w:szCs w:val="24"/>
          <w:lang w:eastAsia="en-US"/>
        </w:rPr>
        <w:t>.</w:t>
      </w:r>
    </w:p>
    <w:p w:rsidR="00CD72D9" w:rsidRDefault="00CD72D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C011F7" w:rsidRDefault="00C011F7" w:rsidP="00C011F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C011F7" w:rsidRDefault="00C011F7" w:rsidP="00C011F7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области: </w:t>
      </w:r>
      <w:r w:rsidRPr="00976E44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6C49BF">
        <w:rPr>
          <w:rFonts w:eastAsia="Calibri"/>
          <w:sz w:val="24"/>
          <w:szCs w:val="24"/>
          <w:lang w:eastAsia="en-US"/>
        </w:rPr>
        <w:t>16.06</w:t>
      </w:r>
      <w:r>
        <w:rPr>
          <w:rFonts w:eastAsia="Calibri"/>
          <w:sz w:val="24"/>
          <w:szCs w:val="24"/>
          <w:lang w:eastAsia="en-US"/>
        </w:rPr>
        <w:t xml:space="preserve">.2021г. </w:t>
      </w:r>
      <w:r w:rsidR="00B722AE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24A4B">
        <w:rPr>
          <w:rFonts w:eastAsia="Calibri"/>
          <w:sz w:val="24"/>
          <w:szCs w:val="24"/>
          <w:lang w:eastAsia="en-US"/>
        </w:rPr>
        <w:t>15 400</w:t>
      </w:r>
      <w:r w:rsidRPr="00976E44">
        <w:rPr>
          <w:rFonts w:eastAsia="Calibri"/>
          <w:sz w:val="24"/>
          <w:szCs w:val="24"/>
          <w:lang w:eastAsia="en-US"/>
        </w:rPr>
        <w:t xml:space="preserve"> руб., на </w:t>
      </w:r>
      <w:r w:rsidR="006C49BF">
        <w:rPr>
          <w:rFonts w:eastAsia="Calibri"/>
          <w:sz w:val="24"/>
          <w:szCs w:val="24"/>
          <w:lang w:eastAsia="en-US"/>
        </w:rPr>
        <w:t>29.07</w:t>
      </w:r>
      <w:r>
        <w:rPr>
          <w:rFonts w:eastAsia="Calibri"/>
          <w:sz w:val="24"/>
          <w:szCs w:val="24"/>
          <w:lang w:eastAsia="en-US"/>
        </w:rPr>
        <w:t>.2021</w:t>
      </w:r>
      <w:r w:rsidRPr="00976E44">
        <w:rPr>
          <w:rFonts w:eastAsia="Calibri"/>
          <w:sz w:val="24"/>
          <w:szCs w:val="24"/>
          <w:lang w:eastAsia="en-US"/>
        </w:rPr>
        <w:t xml:space="preserve">г.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C49BF">
        <w:rPr>
          <w:rFonts w:eastAsia="Calibri"/>
          <w:sz w:val="24"/>
          <w:szCs w:val="24"/>
          <w:lang w:eastAsia="en-US"/>
        </w:rPr>
        <w:t>–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24A4B">
        <w:rPr>
          <w:rFonts w:eastAsia="Calibri"/>
          <w:sz w:val="24"/>
          <w:szCs w:val="24"/>
          <w:lang w:eastAsia="en-US"/>
        </w:rPr>
        <w:t>задолженность погашена</w:t>
      </w:r>
      <w:r w:rsidRPr="00976E44">
        <w:rPr>
          <w:rFonts w:eastAsia="Calibri"/>
          <w:sz w:val="24"/>
          <w:szCs w:val="24"/>
          <w:lang w:eastAsia="en-US"/>
        </w:rPr>
        <w:t>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Согласно </w:t>
      </w:r>
      <w:r w:rsidRPr="007043D4">
        <w:rPr>
          <w:rFonts w:eastAsia="Calibri"/>
          <w:sz w:val="24"/>
          <w:szCs w:val="24"/>
          <w:lang w:eastAsia="en-US"/>
        </w:rPr>
        <w:t>пп.</w:t>
      </w:r>
      <w:r>
        <w:rPr>
          <w:rFonts w:eastAsia="Calibri"/>
          <w:sz w:val="24"/>
          <w:szCs w:val="24"/>
          <w:lang w:eastAsia="en-US"/>
        </w:rPr>
        <w:t>5) п.1 ст.7</w:t>
      </w:r>
      <w:r w:rsidRPr="007043D4">
        <w:rPr>
          <w:rFonts w:eastAsia="Calibri"/>
          <w:sz w:val="24"/>
          <w:szCs w:val="24"/>
          <w:lang w:eastAsia="en-US"/>
        </w:rPr>
        <w:t xml:space="preserve"> Федерального закона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</w:t>
      </w:r>
      <w:r w:rsidRPr="007043D4"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47457D" w:rsidRDefault="0047457D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E742B">
        <w:rPr>
          <w:rFonts w:eastAsia="Calibri"/>
          <w:sz w:val="24"/>
          <w:szCs w:val="24"/>
          <w:lang w:eastAsia="en-US"/>
        </w:rPr>
        <w:t xml:space="preserve">Учитывая полное погашение адвокатом имеющейся задолженности, Совет полагает возможным ограничиться мерой дисциплинарной ответственности в виде </w:t>
      </w:r>
      <w:r w:rsidR="00CD72D9">
        <w:rPr>
          <w:rFonts w:eastAsia="Calibri"/>
          <w:sz w:val="24"/>
          <w:szCs w:val="24"/>
          <w:lang w:eastAsia="en-US"/>
        </w:rPr>
        <w:t>предупреждения</w:t>
      </w:r>
      <w:r w:rsidRPr="00EE742B">
        <w:rPr>
          <w:rFonts w:eastAsia="Calibri"/>
          <w:sz w:val="24"/>
          <w:szCs w:val="24"/>
          <w:lang w:eastAsia="en-US"/>
        </w:rPr>
        <w:t>.</w:t>
      </w:r>
      <w:r w:rsidR="00A834B0">
        <w:rPr>
          <w:rFonts w:eastAsia="Calibri"/>
          <w:sz w:val="24"/>
          <w:szCs w:val="24"/>
          <w:lang w:eastAsia="en-US"/>
        </w:rPr>
        <w:t xml:space="preserve"> При этом Совет обращает внимание адвоката на неоднократное возбуждение в отношении него дисциплинарных производств в связи с нарушением финансовой дисциплины – ежегодно с 2019 года. Такое отношение к исполнению внутрикорпоративных обязательств является недопустимым.</w:t>
      </w:r>
    </w:p>
    <w:p w:rsidR="00A834B0" w:rsidRPr="007043D4" w:rsidRDefault="00A834B0" w:rsidP="0047457D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7457D" w:rsidRPr="007043D4" w:rsidRDefault="0047457D" w:rsidP="0047457D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</w:t>
      </w:r>
      <w:r>
        <w:rPr>
          <w:rFonts w:eastAsia="Calibri"/>
          <w:sz w:val="24"/>
          <w:szCs w:val="24"/>
          <w:lang w:eastAsia="en-US"/>
        </w:rPr>
        <w:t>ре в Российской Федерации», ст.</w:t>
      </w:r>
      <w:r w:rsidRPr="007043D4">
        <w:rPr>
          <w:rFonts w:eastAsia="Calibri"/>
          <w:sz w:val="24"/>
          <w:szCs w:val="24"/>
          <w:lang w:eastAsia="en-US"/>
        </w:rPr>
        <w:t>18 Кодекса профессиональной этики адвоката, Совет</w:t>
      </w:r>
    </w:p>
    <w:p w:rsidR="0047457D" w:rsidRPr="007043D4" w:rsidRDefault="0047457D" w:rsidP="0047457D">
      <w:pPr>
        <w:jc w:val="both"/>
        <w:rPr>
          <w:sz w:val="24"/>
          <w:szCs w:val="24"/>
        </w:rPr>
      </w:pPr>
    </w:p>
    <w:p w:rsidR="008E3E45" w:rsidRPr="007043D4" w:rsidRDefault="0047457D" w:rsidP="0047457D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 w:rsidR="008E3E45" w:rsidRPr="007043D4">
        <w:rPr>
          <w:b/>
          <w:sz w:val="24"/>
          <w:szCs w:val="24"/>
        </w:rPr>
        <w:t>:</w:t>
      </w:r>
    </w:p>
    <w:p w:rsidR="008E3E45" w:rsidRPr="007043D4" w:rsidRDefault="008E3E45" w:rsidP="008E3E45">
      <w:pPr>
        <w:jc w:val="center"/>
        <w:rPr>
          <w:b/>
          <w:sz w:val="24"/>
          <w:szCs w:val="24"/>
        </w:rPr>
      </w:pPr>
    </w:p>
    <w:p w:rsidR="008E3E45" w:rsidRPr="007043D4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7043D4">
        <w:t xml:space="preserve">в установленных действиях адвоката имеются </w:t>
      </w:r>
      <w:r w:rsidR="00935F4B" w:rsidRPr="00B36537">
        <w:rPr>
          <w:color w:val="000000"/>
        </w:rPr>
        <w:t xml:space="preserve">нарушения норм законодательства об адвокатской деятельности и </w:t>
      </w:r>
      <w:r w:rsidR="00935F4B">
        <w:rPr>
          <w:color w:val="000000"/>
        </w:rPr>
        <w:t>адвокатуре и КПЭА, а именно</w:t>
      </w:r>
      <w:r w:rsidR="006C49BF">
        <w:rPr>
          <w:color w:val="000000"/>
        </w:rPr>
        <w:t>:</w:t>
      </w:r>
      <w:r w:rsidR="00935F4B">
        <w:rPr>
          <w:color w:val="000000"/>
        </w:rPr>
        <w:t xml:space="preserve"> </w:t>
      </w:r>
      <w:r w:rsidR="006C49BF">
        <w:rPr>
          <w:color w:val="000000"/>
        </w:rPr>
        <w:t>пп.4 и 5 п.1 ст.</w:t>
      </w:r>
      <w:r w:rsidR="006C49BF" w:rsidRPr="00B36537">
        <w:rPr>
          <w:rFonts w:eastAsia="Times New Roman"/>
          <w:color w:val="000000"/>
          <w:szCs w:val="20"/>
        </w:rPr>
        <w:t xml:space="preserve">7 </w:t>
      </w:r>
      <w:r w:rsidR="006C49BF" w:rsidRPr="00B36537">
        <w:rPr>
          <w:rFonts w:eastAsia="Times New Roman"/>
          <w:color w:val="000000"/>
        </w:rPr>
        <w:t>Федерального закона</w:t>
      </w:r>
      <w:r w:rsidR="006C49BF">
        <w:rPr>
          <w:rFonts w:eastAsia="Times New Roman"/>
          <w:color w:val="000000"/>
        </w:rPr>
        <w:t xml:space="preserve"> </w:t>
      </w:r>
      <w:r w:rsidR="006C49BF"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="006C49BF" w:rsidRPr="00B36537">
        <w:rPr>
          <w:rFonts w:eastAsia="Times New Roman"/>
          <w:color w:val="000000"/>
        </w:rPr>
        <w:t>Российской Федерации</w:t>
      </w:r>
      <w:r w:rsidR="006C49BF">
        <w:rPr>
          <w:color w:val="000000"/>
        </w:rPr>
        <w:t>» и п.6 ст.</w:t>
      </w:r>
      <w:r w:rsidR="006C49BF" w:rsidRPr="00B36537">
        <w:rPr>
          <w:rFonts w:eastAsia="Times New Roman"/>
          <w:color w:val="000000"/>
          <w:szCs w:val="20"/>
        </w:rPr>
        <w:t>15 Кодекса профессиональной этики адвоката, выразивше</w:t>
      </w:r>
      <w:r w:rsidR="006C49BF">
        <w:rPr>
          <w:rFonts w:eastAsia="Times New Roman"/>
          <w:color w:val="000000"/>
          <w:szCs w:val="20"/>
        </w:rPr>
        <w:t>го</w:t>
      </w:r>
      <w:r w:rsidR="006C49BF"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C49BF">
        <w:rPr>
          <w:rFonts w:eastAsia="Times New Roman"/>
          <w:color w:val="000000"/>
        </w:rPr>
        <w:t xml:space="preserve">Решением </w:t>
      </w:r>
      <w:r w:rsidR="006C49BF">
        <w:rPr>
          <w:rFonts w:eastAsia="Times New Roman"/>
          <w:color w:val="000000"/>
          <w:lang w:val="en-US"/>
        </w:rPr>
        <w:t>XIX</w:t>
      </w:r>
      <w:r w:rsidR="006C49BF" w:rsidRPr="00684280">
        <w:rPr>
          <w:rFonts w:eastAsia="Times New Roman"/>
          <w:color w:val="000000"/>
        </w:rPr>
        <w:t xml:space="preserve"> </w:t>
      </w:r>
      <w:r w:rsidR="006C49BF">
        <w:rPr>
          <w:rFonts w:eastAsia="Times New Roman"/>
          <w:color w:val="000000"/>
        </w:rPr>
        <w:t xml:space="preserve">конференции членов Адвокатской палаты Московской области от 28.02.2020 и Решением </w:t>
      </w:r>
      <w:r w:rsidR="006C49BF">
        <w:rPr>
          <w:rFonts w:eastAsia="Times New Roman"/>
          <w:color w:val="000000"/>
          <w:lang w:val="en-US"/>
        </w:rPr>
        <w:t>XX</w:t>
      </w:r>
      <w:r w:rsidR="006C49BF" w:rsidRPr="00684280">
        <w:rPr>
          <w:rFonts w:eastAsia="Times New Roman"/>
          <w:color w:val="000000"/>
        </w:rPr>
        <w:t xml:space="preserve"> </w:t>
      </w:r>
      <w:r w:rsidR="006C49BF">
        <w:rPr>
          <w:rFonts w:eastAsia="Times New Roman"/>
          <w:color w:val="000000"/>
        </w:rPr>
        <w:t>конференции членов Адвокатской палаты Московской области от 26.02.2021</w:t>
      </w:r>
      <w:r w:rsidR="006C49BF">
        <w:rPr>
          <w:color w:val="000000"/>
        </w:rPr>
        <w:t>г</w:t>
      </w:r>
      <w:r w:rsidRPr="007043D4">
        <w:rPr>
          <w:rFonts w:eastAsia="Times New Roman"/>
          <w:color w:val="000000"/>
        </w:rPr>
        <w:t>.</w:t>
      </w:r>
    </w:p>
    <w:p w:rsidR="008E3E45" w:rsidRPr="008444BD" w:rsidRDefault="008E3E45" w:rsidP="008E3E4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8444BD">
        <w:t xml:space="preserve">Вследствие допущенных нарушений применить меру дисциплинарной ответственности в виде </w:t>
      </w:r>
      <w:r w:rsidR="00CD72D9">
        <w:t>предупреждения</w:t>
      </w:r>
      <w:r w:rsidR="002538F1" w:rsidRPr="008444BD">
        <w:t xml:space="preserve"> </w:t>
      </w:r>
      <w:r w:rsidRPr="008444BD">
        <w:rPr>
          <w:lang w:eastAsia="en-US"/>
        </w:rPr>
        <w:t xml:space="preserve">в отношении адвоката </w:t>
      </w:r>
      <w:r w:rsidR="00D12B6F">
        <w:rPr>
          <w:color w:val="auto"/>
        </w:rPr>
        <w:t>К.И.М.</w:t>
      </w:r>
      <w:r w:rsidR="00304C4E" w:rsidRPr="008444BD">
        <w:rPr>
          <w:shd w:val="clear" w:color="auto" w:fill="FFFFFF"/>
        </w:rPr>
        <w:t xml:space="preserve">, </w:t>
      </w:r>
      <w:r w:rsidR="00304C4E" w:rsidRPr="008444BD">
        <w:t>имеюще</w:t>
      </w:r>
      <w:r w:rsidR="006C49BF">
        <w:t>й</w:t>
      </w:r>
      <w:r w:rsidR="00304C4E" w:rsidRPr="008444BD">
        <w:t xml:space="preserve"> регистрационный номер</w:t>
      </w:r>
      <w:r w:rsidR="00A860A4" w:rsidRPr="008444BD">
        <w:t xml:space="preserve"> </w:t>
      </w:r>
      <w:r w:rsidR="00D12B6F">
        <w:rPr>
          <w:shd w:val="clear" w:color="auto" w:fill="FFFFFF"/>
        </w:rPr>
        <w:t>…..</w:t>
      </w:r>
      <w:r w:rsidR="00A860A4" w:rsidRPr="008444BD">
        <w:rPr>
          <w:shd w:val="clear" w:color="auto" w:fill="FFFFFF"/>
        </w:rPr>
        <w:t xml:space="preserve"> </w:t>
      </w:r>
      <w:r w:rsidRPr="008444BD">
        <w:rPr>
          <w:lang w:eastAsia="en-US"/>
        </w:rPr>
        <w:t>в реестре адвокатов Московской области.</w:t>
      </w:r>
    </w:p>
    <w:p w:rsidR="008E3E45" w:rsidRPr="007043D4" w:rsidRDefault="008E3E45" w:rsidP="008E3E45">
      <w:pPr>
        <w:rPr>
          <w:rFonts w:eastAsia="Calibri"/>
          <w:sz w:val="24"/>
          <w:szCs w:val="24"/>
          <w:lang w:eastAsia="en-US"/>
        </w:rPr>
      </w:pPr>
    </w:p>
    <w:p w:rsidR="0032720E" w:rsidRDefault="00CD72D9" w:rsidP="0032720E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32720E" w:rsidRDefault="00CD72D9" w:rsidP="0032720E">
      <w:r>
        <w:rPr>
          <w:sz w:val="24"/>
        </w:rPr>
        <w:t xml:space="preserve">Первый вице-президент                    </w:t>
      </w:r>
      <w:r w:rsidR="0032720E">
        <w:rPr>
          <w:sz w:val="24"/>
        </w:rPr>
        <w:tab/>
      </w:r>
      <w:r w:rsidR="0032720E">
        <w:rPr>
          <w:sz w:val="24"/>
        </w:rPr>
        <w:tab/>
        <w:t xml:space="preserve">                                М.Н. </w:t>
      </w:r>
      <w:proofErr w:type="spellStart"/>
      <w:r w:rsidR="0032720E">
        <w:rPr>
          <w:sz w:val="24"/>
        </w:rPr>
        <w:t>Толчеев</w:t>
      </w:r>
      <w:proofErr w:type="spellEnd"/>
    </w:p>
    <w:p w:rsidR="008E3E45" w:rsidRPr="007043D4" w:rsidRDefault="008E3E45" w:rsidP="008E3E45">
      <w:pPr>
        <w:ind w:firstLine="708"/>
        <w:jc w:val="both"/>
        <w:rPr>
          <w:sz w:val="24"/>
          <w:szCs w:val="24"/>
        </w:rPr>
      </w:pPr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D7D9D"/>
    <w:rsid w:val="00021BAA"/>
    <w:rsid w:val="00072AD7"/>
    <w:rsid w:val="00090965"/>
    <w:rsid w:val="00097C92"/>
    <w:rsid w:val="000B7E2F"/>
    <w:rsid w:val="000C0141"/>
    <w:rsid w:val="000C0D94"/>
    <w:rsid w:val="000E1EE1"/>
    <w:rsid w:val="000F09CD"/>
    <w:rsid w:val="000F676E"/>
    <w:rsid w:val="00105310"/>
    <w:rsid w:val="00147F26"/>
    <w:rsid w:val="001E188E"/>
    <w:rsid w:val="00205143"/>
    <w:rsid w:val="0021085B"/>
    <w:rsid w:val="00210864"/>
    <w:rsid w:val="00242D1F"/>
    <w:rsid w:val="00243CE8"/>
    <w:rsid w:val="002538F1"/>
    <w:rsid w:val="002A61A6"/>
    <w:rsid w:val="002F3F82"/>
    <w:rsid w:val="002F68E3"/>
    <w:rsid w:val="00304C4E"/>
    <w:rsid w:val="0032720E"/>
    <w:rsid w:val="00360E6A"/>
    <w:rsid w:val="00366516"/>
    <w:rsid w:val="0041733D"/>
    <w:rsid w:val="00461F4E"/>
    <w:rsid w:val="0047457D"/>
    <w:rsid w:val="004A35E3"/>
    <w:rsid w:val="004A658C"/>
    <w:rsid w:val="004B4778"/>
    <w:rsid w:val="004C74E4"/>
    <w:rsid w:val="005249B5"/>
    <w:rsid w:val="00527316"/>
    <w:rsid w:val="005925B8"/>
    <w:rsid w:val="005C2778"/>
    <w:rsid w:val="00633459"/>
    <w:rsid w:val="006429FC"/>
    <w:rsid w:val="00663FF1"/>
    <w:rsid w:val="00673EDA"/>
    <w:rsid w:val="006C49BF"/>
    <w:rsid w:val="006D59AA"/>
    <w:rsid w:val="006F0073"/>
    <w:rsid w:val="007043D4"/>
    <w:rsid w:val="00711E41"/>
    <w:rsid w:val="00797AE6"/>
    <w:rsid w:val="007D0824"/>
    <w:rsid w:val="007E3D8E"/>
    <w:rsid w:val="008239E9"/>
    <w:rsid w:val="00824A4B"/>
    <w:rsid w:val="008444BD"/>
    <w:rsid w:val="008853E3"/>
    <w:rsid w:val="00885B65"/>
    <w:rsid w:val="008A3111"/>
    <w:rsid w:val="008B6D79"/>
    <w:rsid w:val="008C7C73"/>
    <w:rsid w:val="008E3E45"/>
    <w:rsid w:val="00935F4B"/>
    <w:rsid w:val="00957CDD"/>
    <w:rsid w:val="00976E44"/>
    <w:rsid w:val="00987D2D"/>
    <w:rsid w:val="00A1262A"/>
    <w:rsid w:val="00A56330"/>
    <w:rsid w:val="00A834B0"/>
    <w:rsid w:val="00A860A4"/>
    <w:rsid w:val="00A91BEE"/>
    <w:rsid w:val="00AA4DF0"/>
    <w:rsid w:val="00AB319A"/>
    <w:rsid w:val="00AC0258"/>
    <w:rsid w:val="00AD7D9D"/>
    <w:rsid w:val="00AE3952"/>
    <w:rsid w:val="00AF63F0"/>
    <w:rsid w:val="00B2092E"/>
    <w:rsid w:val="00B24786"/>
    <w:rsid w:val="00B56A31"/>
    <w:rsid w:val="00B722AE"/>
    <w:rsid w:val="00BA4FB9"/>
    <w:rsid w:val="00BE7621"/>
    <w:rsid w:val="00BE7CFC"/>
    <w:rsid w:val="00C011F7"/>
    <w:rsid w:val="00C105BC"/>
    <w:rsid w:val="00C24200"/>
    <w:rsid w:val="00C331F8"/>
    <w:rsid w:val="00C40C3F"/>
    <w:rsid w:val="00CA783E"/>
    <w:rsid w:val="00CD72D9"/>
    <w:rsid w:val="00CF3C22"/>
    <w:rsid w:val="00D11E4B"/>
    <w:rsid w:val="00D12B6F"/>
    <w:rsid w:val="00D23858"/>
    <w:rsid w:val="00D42E85"/>
    <w:rsid w:val="00D47D85"/>
    <w:rsid w:val="00D543F7"/>
    <w:rsid w:val="00D622B4"/>
    <w:rsid w:val="00D91A62"/>
    <w:rsid w:val="00DA5EEF"/>
    <w:rsid w:val="00DC0EDD"/>
    <w:rsid w:val="00DD1915"/>
    <w:rsid w:val="00DD2532"/>
    <w:rsid w:val="00DD2AA4"/>
    <w:rsid w:val="00DE34DB"/>
    <w:rsid w:val="00E11BE3"/>
    <w:rsid w:val="00E1352B"/>
    <w:rsid w:val="00E16EF3"/>
    <w:rsid w:val="00E27436"/>
    <w:rsid w:val="00E3111C"/>
    <w:rsid w:val="00E47A53"/>
    <w:rsid w:val="00E802D7"/>
    <w:rsid w:val="00E93555"/>
    <w:rsid w:val="00E97585"/>
    <w:rsid w:val="00EC6D4B"/>
    <w:rsid w:val="00EE03E6"/>
    <w:rsid w:val="00EE742B"/>
    <w:rsid w:val="00EF2170"/>
    <w:rsid w:val="00EF2C11"/>
    <w:rsid w:val="00F032A5"/>
    <w:rsid w:val="00F15EC4"/>
    <w:rsid w:val="00F87777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2021-04-07T07:07:00Z</cp:lastPrinted>
  <dcterms:created xsi:type="dcterms:W3CDTF">2021-10-03T19:54:00Z</dcterms:created>
  <dcterms:modified xsi:type="dcterms:W3CDTF">2022-03-19T12:34:00Z</dcterms:modified>
</cp:coreProperties>
</file>